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Το ντροπαλό TPBot </w:t>
      </w:r>
    </w:p>
    <w:p w:rsidR="00000000" w:rsidDel="00000000" w:rsidP="00000000" w:rsidRDefault="00000000" w:rsidRPr="00000000" w14:paraId="00000003">
      <w:pPr>
        <w:pStyle w:val="Heading2"/>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Σκοπός</w:t>
      </w:r>
    </w:p>
    <w:p w:rsidR="00000000" w:rsidDel="00000000" w:rsidP="00000000" w:rsidRDefault="00000000" w:rsidRPr="00000000" w14:paraId="00000005">
      <w:pPr>
        <w:rPr/>
      </w:pPr>
      <w:r w:rsidDel="00000000" w:rsidR="00000000" w:rsidRPr="00000000">
        <w:rPr>
          <w:rtl w:val="0"/>
        </w:rPr>
        <w:t xml:space="preserve">Να δημιουργήσετε ένα αυτοκίνητο TPBot που προσαρμόζει αυτόματα την ταχύτητα οδήγησης ανάλογα με το επίπεδο ήχου του περιβάλλοντος.</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Απαιτούμενα Υλικά</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Λογισμικό</w:t>
      </w:r>
    </w:p>
    <w:p w:rsidR="00000000" w:rsidDel="00000000" w:rsidP="00000000" w:rsidRDefault="00000000" w:rsidRPr="00000000" w14:paraId="0000000A">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Πρόγραμμα</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302551</wp:posOffset>
            </wp:positionV>
            <wp:extent cx="3459328" cy="52149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459328" cy="5214938"/>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2">
      <w:pPr>
        <w:rPr/>
      </w:pPr>
      <w:r w:rsidDel="00000000" w:rsidR="00000000" w:rsidRPr="00000000">
        <w:rPr/>
        <w:drawing>
          <wp:inline distB="0" distT="0" distL="0" distR="0">
            <wp:extent cx="5174493" cy="2514739"/>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Δείγματα</w:t>
      </w:r>
    </w:p>
    <w:p w:rsidR="00000000" w:rsidDel="00000000" w:rsidP="00000000" w:rsidRDefault="00000000" w:rsidRPr="00000000" w14:paraId="00000015">
      <w:pPr>
        <w:rPr/>
      </w:pPr>
      <w:r w:rsidDel="00000000" w:rsidR="00000000" w:rsidRPr="00000000">
        <w:rPr/>
        <w:drawing>
          <wp:inline distB="114300" distT="114300" distL="114300" distR="114300">
            <wp:extent cx="3810000" cy="455295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810000" cy="455295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Πρόγραμμα Makecode</w:t>
      </w:r>
    </w:p>
    <w:p w:rsidR="00000000" w:rsidDel="00000000" w:rsidP="00000000" w:rsidRDefault="00000000" w:rsidRPr="00000000" w14:paraId="00000017">
      <w:pPr>
        <w:rPr/>
      </w:pPr>
      <w:r w:rsidDel="00000000" w:rsidR="00000000" w:rsidRPr="00000000">
        <w:rPr>
          <w:rtl w:val="0"/>
        </w:rPr>
        <w:t xml:space="preserve">Κάντε κλικ στον σύνδεσμο: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https://makecode.microbit.org/_FxjaAwJcb15K</w:t>
        </w:r>
      </w:hyperlink>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Συμπέρασμα</w:t>
      </w:r>
    </w:p>
    <w:p w:rsidR="00000000" w:rsidDel="00000000" w:rsidP="00000000" w:rsidRDefault="00000000" w:rsidRPr="00000000" w14:paraId="00000019">
      <w:pPr>
        <w:rPr/>
      </w:pPr>
      <w:bookmarkStart w:colFirst="0" w:colLast="0" w:name="_heading=h.gjdgxs" w:id="0"/>
      <w:bookmarkEnd w:id="0"/>
      <w:r w:rsidDel="00000000" w:rsidR="00000000" w:rsidRPr="00000000">
        <w:rPr>
          <w:rtl w:val="0"/>
        </w:rPr>
        <w:t xml:space="preserve">Το έξυπνο αυτοκίνητο TPBot προσαρμόζει αυτόματα την ταχύτητα οδήγησης ανάλογα με το επίπεδο ήχου του περιβάλλοντος.</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anchor allowOverlap="1" behindDoc="0" distB="114300" distT="114300" distL="114300" distR="114300" hidden="0" layoutInCell="1" locked="0" relativeHeight="0" simplePos="0">
          <wp:simplePos x="0" y="0"/>
          <wp:positionH relativeFrom="margin">
            <wp:posOffset>1732125</wp:posOffset>
          </wp:positionH>
          <wp:positionV relativeFrom="margin">
            <wp:posOffset>-685799</wp:posOffset>
          </wp:positionV>
          <wp:extent cx="1804988" cy="685227"/>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04988" cy="68522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FxjaAwJcb15K"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IMt9C04+aoZB1Fac0niF8wwn4A==">CgMxLjAyCGguZ2pkZ3hzOAByITFyaFBVYXFuaTAzbmxBdGl1VEtOdVJ0RFBfRnRBYWNtUA==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